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5DC167" w14:textId="3E7DCCF6" w:rsidR="00352154" w:rsidRPr="00352154" w:rsidRDefault="00352154" w:rsidP="00352154">
      <w:pPr>
        <w:rPr>
          <w:b/>
          <w:bCs/>
          <w:sz w:val="28"/>
          <w:szCs w:val="28"/>
        </w:rPr>
      </w:pPr>
      <w:r w:rsidRPr="00352154">
        <w:rPr>
          <w:b/>
          <w:bCs/>
          <w:sz w:val="28"/>
          <w:szCs w:val="28"/>
        </w:rPr>
        <w:t>Moultrie-Colquitt County Parks &amp; Recreation Authority (MCCPRA)</w:t>
      </w:r>
    </w:p>
    <w:p w14:paraId="1A39D976" w14:textId="560D1473" w:rsidR="008A510A" w:rsidRPr="00352154" w:rsidRDefault="00BE3DC9" w:rsidP="00352154">
      <w:pPr>
        <w:pStyle w:val="Heading1"/>
        <w:rPr>
          <w:color w:val="auto"/>
          <w14:textOutline w14:w="9525" w14:cap="rnd" w14:cmpd="sng" w14:algn="ctr">
            <w14:noFill/>
            <w14:prstDash w14:val="solid"/>
            <w14:bevel/>
          </w14:textOutline>
        </w:rPr>
      </w:pPr>
      <w:r w:rsidRPr="00352154">
        <w:rPr>
          <w:color w:val="auto"/>
          <w14:textOutline w14:w="9525" w14:cap="rnd" w14:cmpd="sng" w14:algn="ctr">
            <w14:noFill/>
            <w14:prstDash w14:val="solid"/>
            <w14:bevel/>
          </w14:textOutline>
        </w:rPr>
        <w:t>GCIP Intern – Employee Handbook &amp; Policy Alignment</w:t>
      </w:r>
    </w:p>
    <w:p w14:paraId="2BABF881" w14:textId="00173C4B" w:rsidR="008A510A" w:rsidRDefault="00BE3DC9">
      <w:r>
        <w:t>Department:</w:t>
      </w:r>
      <w:r w:rsidR="00352154">
        <w:t xml:space="preserve"> </w:t>
      </w:r>
      <w:r>
        <w:t>Human Resources &amp; Finance</w:t>
      </w:r>
    </w:p>
    <w:p w14:paraId="66FED9FD" w14:textId="335B196D" w:rsidR="00352154" w:rsidRDefault="00BE3DC9" w:rsidP="00352154">
      <w:r>
        <w:t>Position Type:</w:t>
      </w:r>
      <w:r w:rsidR="00352154">
        <w:t xml:space="preserve"> </w:t>
      </w:r>
      <w:r>
        <w:t>Grant-Funded Internship (GCIP)</w:t>
      </w:r>
      <w:r w:rsidR="00352154">
        <w:t xml:space="preserve"> </w:t>
      </w:r>
      <w:r>
        <w:t>Temporary / Project-Based</w:t>
      </w:r>
    </w:p>
    <w:p w14:paraId="137D4E71" w14:textId="51399772" w:rsidR="00352154" w:rsidRPr="00352154" w:rsidRDefault="00352154" w:rsidP="00352154">
      <w:r>
        <w:t xml:space="preserve">Duration: </w:t>
      </w:r>
      <w:r w:rsidRPr="00352154">
        <w:t xml:space="preserve">May 1, 2026-September 1, 2026 </w:t>
      </w:r>
    </w:p>
    <w:p w14:paraId="1E0EB69E" w14:textId="77777777" w:rsidR="00352154" w:rsidRPr="00352154" w:rsidRDefault="00352154" w:rsidP="00352154">
      <w:pPr>
        <w:pStyle w:val="Heading2"/>
        <w:rPr>
          <w:color w:val="auto"/>
        </w:rPr>
      </w:pPr>
      <w:r w:rsidRPr="00352154">
        <w:rPr>
          <w:color w:val="auto"/>
        </w:rPr>
        <w:t>Compensation &amp; Application Instructions</w:t>
      </w:r>
    </w:p>
    <w:p w14:paraId="5B1A612C" w14:textId="21759C2C" w:rsidR="00352154" w:rsidRDefault="00352154">
      <w:r>
        <w:t>Pay Rate: $15.00 per hour</w:t>
      </w:r>
    </w:p>
    <w:p w14:paraId="7BDD88BB" w14:textId="77777777" w:rsidR="008A510A" w:rsidRPr="00352154" w:rsidRDefault="00BE3DC9">
      <w:pPr>
        <w:rPr>
          <w:b/>
          <w:bCs/>
        </w:rPr>
      </w:pPr>
      <w:r w:rsidRPr="00352154">
        <w:rPr>
          <w:b/>
          <w:bCs/>
        </w:rPr>
        <w:t>General Description:</w:t>
      </w:r>
    </w:p>
    <w:p w14:paraId="52E7EC7C" w14:textId="78A842EF" w:rsidR="008A510A" w:rsidRDefault="00BE3DC9">
      <w:r>
        <w:t>Under the supervision of the MCCPRA HR &amp; Finance Department, the GCIP Intern will lead a comprehensive review and update of the MCCPRA Employee Handbook. This role provides hands-on experience in human resources policy development, compliance research, and organizational best practices within a local government environment.</w:t>
      </w:r>
    </w:p>
    <w:p w14:paraId="03D7E870" w14:textId="6AEB1CA4" w:rsidR="008A510A" w:rsidRDefault="00BE3DC9">
      <w:r>
        <w:t>The intern will research current labor laws, benchmark policies from comparable agencies, and collaborate with MCCPRA staff to draft a clear, compliant, and user-friendly employee handbook. This position is project-driven and will result in a board-ready final product with long-term impact on agency operations and employee understanding.</w:t>
      </w:r>
    </w:p>
    <w:p w14:paraId="0CFCB1E2" w14:textId="77777777" w:rsidR="008A510A" w:rsidRPr="00352154" w:rsidRDefault="00BE3DC9">
      <w:pPr>
        <w:rPr>
          <w:b/>
          <w:bCs/>
        </w:rPr>
      </w:pPr>
      <w:r w:rsidRPr="00352154">
        <w:rPr>
          <w:b/>
          <w:bCs/>
        </w:rPr>
        <w:t>Essential Duties &amp; Responsibilities:</w:t>
      </w:r>
    </w:p>
    <w:p w14:paraId="5540F07C" w14:textId="77777777" w:rsidR="008A510A" w:rsidRDefault="00BE3DC9">
      <w:r>
        <w:t>• Research current state and federal labor laws, HR standards, and workplace policies relevant to parks and recreation agencies</w:t>
      </w:r>
    </w:p>
    <w:p w14:paraId="3756A688" w14:textId="77777777" w:rsidR="008A510A" w:rsidRDefault="00BE3DC9">
      <w:r>
        <w:t>• Review the existing MCCPRA Employee Handbook to identify outdated policies, gaps, or inconsistencies</w:t>
      </w:r>
    </w:p>
    <w:p w14:paraId="123F6EF3" w14:textId="77777777" w:rsidR="008A510A" w:rsidRDefault="00BE3DC9">
      <w:r>
        <w:t>• Benchmark employee handbooks and HR policies from similar local government agencies and ACCG resources</w:t>
      </w:r>
    </w:p>
    <w:p w14:paraId="269014F4" w14:textId="77777777" w:rsidR="008A510A" w:rsidRDefault="00BE3DC9">
      <w:r>
        <w:t>• Draft updated policies and procedures using clear, professional, and accessible language</w:t>
      </w:r>
    </w:p>
    <w:p w14:paraId="0080A2B8" w14:textId="77777777" w:rsidR="008A510A" w:rsidRDefault="00BE3DC9">
      <w:r>
        <w:t>• Organize and format the handbook for both digital and printable use</w:t>
      </w:r>
    </w:p>
    <w:p w14:paraId="61EF2AA8" w14:textId="77777777" w:rsidR="008A510A" w:rsidRDefault="00BE3DC9">
      <w:r>
        <w:t>• Collaborate with HR &amp; Finance staff to review drafts and incorporate feedback</w:t>
      </w:r>
    </w:p>
    <w:p w14:paraId="6E9497A1" w14:textId="6A1CB8D1" w:rsidR="008A510A" w:rsidRPr="00352154" w:rsidRDefault="00BE3DC9">
      <w:pPr>
        <w:rPr>
          <w:b/>
          <w:bCs/>
        </w:rPr>
      </w:pPr>
      <w:r>
        <w:t>• Prepare a summary of recommended changes and present a draft handbook to MCCPRA leadership</w:t>
      </w:r>
    </w:p>
    <w:p w14:paraId="5589F565" w14:textId="77777777" w:rsidR="008A510A" w:rsidRPr="00352154" w:rsidRDefault="00BE3DC9">
      <w:pPr>
        <w:rPr>
          <w:b/>
          <w:bCs/>
        </w:rPr>
      </w:pPr>
      <w:r w:rsidRPr="00352154">
        <w:rPr>
          <w:b/>
          <w:bCs/>
        </w:rPr>
        <w:t>Knowledge, Skills &amp; Abilities:</w:t>
      </w:r>
    </w:p>
    <w:p w14:paraId="289811EA" w14:textId="77777777" w:rsidR="008A510A" w:rsidRDefault="00BE3DC9">
      <w:r>
        <w:t>• Strong written communication and editing skills</w:t>
      </w:r>
    </w:p>
    <w:p w14:paraId="6CF3F8E6" w14:textId="77777777" w:rsidR="008A510A" w:rsidRDefault="00BE3DC9">
      <w:r>
        <w:lastRenderedPageBreak/>
        <w:t>• Research and analytical ability</w:t>
      </w:r>
    </w:p>
    <w:p w14:paraId="66A086EA" w14:textId="77777777" w:rsidR="008A510A" w:rsidRDefault="00BE3DC9">
      <w:r>
        <w:t>• Attention to detail and organization</w:t>
      </w:r>
    </w:p>
    <w:p w14:paraId="3764A67C" w14:textId="77777777" w:rsidR="008A510A" w:rsidRDefault="00BE3DC9">
      <w:r>
        <w:t>• Ability to work independently and meet deadlines</w:t>
      </w:r>
    </w:p>
    <w:p w14:paraId="2B53B6F8" w14:textId="77777777" w:rsidR="008A510A" w:rsidRDefault="00BE3DC9">
      <w:r>
        <w:t>• Professional judgment and confidentiality with HR-related information</w:t>
      </w:r>
    </w:p>
    <w:p w14:paraId="01A9C4BF" w14:textId="58B69CF0" w:rsidR="008A510A" w:rsidRDefault="00BE3DC9">
      <w:r>
        <w:t>• Proficiency in Microsoft Word and/or Google Docs</w:t>
      </w:r>
    </w:p>
    <w:p w14:paraId="68ED8403" w14:textId="77777777" w:rsidR="008A510A" w:rsidRPr="00352154" w:rsidRDefault="00BE3DC9">
      <w:pPr>
        <w:rPr>
          <w:b/>
          <w:bCs/>
        </w:rPr>
      </w:pPr>
      <w:r w:rsidRPr="00352154">
        <w:rPr>
          <w:b/>
          <w:bCs/>
        </w:rPr>
        <w:t>Preferred Qualifications:</w:t>
      </w:r>
    </w:p>
    <w:p w14:paraId="7AEE62DF" w14:textId="77777777" w:rsidR="008A510A" w:rsidRDefault="00BE3DC9">
      <w:r>
        <w:t>• Currently enrolled in or recently graduated from a program in Human Resources, Public Administration, Political Science, Business Administration, or a related field</w:t>
      </w:r>
    </w:p>
    <w:p w14:paraId="2653ED04" w14:textId="77777777" w:rsidR="008A510A" w:rsidRDefault="00BE3DC9">
      <w:r>
        <w:t>• Interest in HR policy, organizational management, or local government operations</w:t>
      </w:r>
    </w:p>
    <w:p w14:paraId="49D7A55F" w14:textId="70AF899D" w:rsidR="008A510A" w:rsidRDefault="00BE3DC9">
      <w:r>
        <w:t>• Familiarity with employment policies or labor law concepts is a plus</w:t>
      </w:r>
    </w:p>
    <w:p w14:paraId="70F01C54" w14:textId="77777777" w:rsidR="008A510A" w:rsidRPr="00352154" w:rsidRDefault="00BE3DC9">
      <w:pPr>
        <w:rPr>
          <w:b/>
          <w:bCs/>
        </w:rPr>
      </w:pPr>
      <w:r w:rsidRPr="00352154">
        <w:rPr>
          <w:b/>
          <w:bCs/>
        </w:rPr>
        <w:t>Work Environment &amp; Location:</w:t>
      </w:r>
    </w:p>
    <w:p w14:paraId="467BB528" w14:textId="4713594E" w:rsidR="008A510A" w:rsidRDefault="00BE3DC9">
      <w:r>
        <w:t xml:space="preserve">• </w:t>
      </w:r>
      <w:r w:rsidR="00251B00">
        <w:t xml:space="preserve">Optional- </w:t>
      </w:r>
      <w:r>
        <w:t>Based at the MCCPRA Administrative Office</w:t>
      </w:r>
      <w:r w:rsidR="00251B00">
        <w:t xml:space="preserve"> or remote</w:t>
      </w:r>
    </w:p>
    <w:p w14:paraId="0BF7E847" w14:textId="193F317E" w:rsidR="008A510A" w:rsidRDefault="00BE3DC9">
      <w:r>
        <w:t>• Regular collaboration with HR &amp; Finance staff</w:t>
      </w:r>
    </w:p>
    <w:p w14:paraId="4096A99C" w14:textId="77777777" w:rsidR="008A510A" w:rsidRPr="00352154" w:rsidRDefault="00BE3DC9">
      <w:pPr>
        <w:rPr>
          <w:b/>
          <w:bCs/>
        </w:rPr>
      </w:pPr>
      <w:r w:rsidRPr="00352154">
        <w:rPr>
          <w:b/>
          <w:bCs/>
        </w:rPr>
        <w:t>Learning Outcomes &amp; Impact:</w:t>
      </w:r>
    </w:p>
    <w:p w14:paraId="6EF599E4" w14:textId="77777777" w:rsidR="008A510A" w:rsidRDefault="00BE3DC9">
      <w:r>
        <w:t>This is not an administrative support role. The intern will directly research, draft, and shape agency policies that will be used by MCCPRA staff for years to come. The position provides meaningful, resume-building experience in HR policy development, compliance, and professional government operations.</w:t>
      </w:r>
    </w:p>
    <w:p w14:paraId="5F1D9FF6" w14:textId="77777777" w:rsidR="008A510A" w:rsidRDefault="008A510A"/>
    <w:p w14:paraId="01108EDE" w14:textId="77777777" w:rsidR="008A510A" w:rsidRDefault="00BE3DC9">
      <w:r>
        <w:t>To Apply: Please email your resume to sheree.hamilton@mccpra.com or pick up an application from the MCCPRA Administrative Office located at 1020 4th Street SW, Moultrie, GA.</w:t>
      </w:r>
    </w:p>
    <w:sectPr w:rsidR="008A510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81801511">
    <w:abstractNumId w:val="8"/>
  </w:num>
  <w:num w:numId="2" w16cid:durableId="1624577074">
    <w:abstractNumId w:val="6"/>
  </w:num>
  <w:num w:numId="3" w16cid:durableId="1438140611">
    <w:abstractNumId w:val="5"/>
  </w:num>
  <w:num w:numId="4" w16cid:durableId="1366253322">
    <w:abstractNumId w:val="4"/>
  </w:num>
  <w:num w:numId="5" w16cid:durableId="409272796">
    <w:abstractNumId w:val="7"/>
  </w:num>
  <w:num w:numId="6" w16cid:durableId="912202637">
    <w:abstractNumId w:val="3"/>
  </w:num>
  <w:num w:numId="7" w16cid:durableId="1213151129">
    <w:abstractNumId w:val="2"/>
  </w:num>
  <w:num w:numId="8" w16cid:durableId="1434284813">
    <w:abstractNumId w:val="1"/>
  </w:num>
  <w:num w:numId="9" w16cid:durableId="1305938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51B00"/>
    <w:rsid w:val="0029639D"/>
    <w:rsid w:val="00326F90"/>
    <w:rsid w:val="00352154"/>
    <w:rsid w:val="00513575"/>
    <w:rsid w:val="007C5D4C"/>
    <w:rsid w:val="008A510A"/>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0409716"/>
  <w14:defaultImageDpi w14:val="300"/>
  <w15:docId w15:val="{EE8912E5-F360-4648-9757-28711A0A8F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Default">
    <w:name w:val="Default"/>
    <w:rsid w:val="0035215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415</Words>
  <Characters>2633</Characters>
  <Application>Microsoft Office Word</Application>
  <DocSecurity>0</DocSecurity>
  <Lines>53</Lines>
  <Paragraphs>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Sheree Hamilton</cp:lastModifiedBy>
  <cp:revision>3</cp:revision>
  <dcterms:created xsi:type="dcterms:W3CDTF">2013-12-23T23:15:00Z</dcterms:created>
  <dcterms:modified xsi:type="dcterms:W3CDTF">2026-01-16T19:14:00Z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9c3ba1db-5bcb-46e8-ac82-2de2b80f8126</vt:lpwstr>
  </property>
</Properties>
</file>